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 REMPLIR PAR L’INTERVENANT </w:t>
      </w:r>
    </w:p>
    <w:p w:rsidR="00000000" w:rsidDel="00000000" w:rsidP="00000000" w:rsidRDefault="00000000" w:rsidRPr="00000000">
      <w:pPr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POUR LE MERCREDI 18 AVRIL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Présentation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générale</w:t>
            </w:r>
          </w:p>
        </w:tc>
      </w:tr>
      <w:tr>
        <w:trPr>
          <w:trHeight w:val="5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d’événement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Conférence , projection, exposition, visite /sortie/porte ouverte, animation, spectacle, autre……………………..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Thème transversal</w:t>
            </w:r>
            <w:r w:rsidDel="00000000" w:rsidR="00000000" w:rsidRPr="00000000">
              <w:rPr>
                <w:rtl w:val="0"/>
              </w:rPr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Egalité Hommes / Femmes</w:t>
              <w:tab/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Changement climatique et développement durable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Histoire des sciences et des techniques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Les actualités scientifiques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Numérique ou projets de médiation innovante</w:t>
              <w:tab/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Enjeux de société, débat &amp; controverses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Culture technique, industrielle et innovation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   ❒Europe (&amp; international)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Titre de l'évènement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Résumé (300 signes)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Le résumé sera l’objet d’échanges et de modifications éventuelles pour les besoins de communication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color w:val="999999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Public visé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left="57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Maternelle</w:t>
              <w:tab/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left="57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CP, CE1, CE2  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left="57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CM1, CM2, 6ème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left="57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5ème, 4ème, 3ème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left="57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Lycée</w:t>
              <w:tab/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left="57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Enseignement supérieur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Réservations (obligatoires)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Pour mémoire : dates de début et de fin des réservations : 27 août au 21 septembre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à mentionner sur le site internet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 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Courriel et / ou numéro de téléphone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Lieu d’intervention possible (plusieurs lieux d’interventions possibles)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left="585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</w:t>
            </w:r>
            <w:r w:rsidDel="00000000" w:rsidR="00000000" w:rsidRPr="00000000">
              <w:rPr>
                <w:rtl w:val="0"/>
              </w:rPr>
              <w:t xml:space="preserve"> Rennes Métropole</w:t>
              <w:tab/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left="585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Pays de Fougères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left="585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Pays de Vitré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left="585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Pays des Vallons de Vilaine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left="585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Pays de Redon et Vilaine</w:t>
              <w:tab/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left="585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Pays de Brocéliande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left="585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Pays de Saint-Malo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Contacts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Contact intervenant-e-s</w:t>
            </w:r>
            <w:r w:rsidDel="00000000" w:rsidR="00000000" w:rsidRPr="00000000">
              <w:rPr>
                <w:shd w:fill="deeaf6" w:val="clear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Intervenant-e référent-e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 et prénom :</w:t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Fonction :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Métier </w:t>
            </w:r>
            <w:r w:rsidDel="00000000" w:rsidR="00000000" w:rsidRPr="00000000">
              <w:rPr>
                <w:i w:val="1"/>
                <w:color w:val="999999"/>
                <w:rtl w:val="0"/>
              </w:rPr>
              <w:t xml:space="preserve">(mentionné sur la plaquette, comme agronome, botanisme, auteur,...)</w:t>
            </w:r>
            <w:r w:rsidDel="00000000" w:rsidR="00000000" w:rsidRPr="00000000">
              <w:rPr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Téléphone(s) </w:t>
            </w:r>
            <w:r w:rsidDel="00000000" w:rsidR="00000000" w:rsidRPr="00000000">
              <w:rPr>
                <w:i w:val="1"/>
                <w:rtl w:val="0"/>
              </w:rPr>
              <w:t xml:space="preserve">(portable de préférence)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Mél : </w:t>
              <w:tab/>
              <w:tab/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Autres intervenant-e-s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 et prénom : </w:t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Fonction :</w:t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Mél 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Téléphone(s) </w:t>
            </w:r>
            <w:r w:rsidDel="00000000" w:rsidR="00000000" w:rsidRPr="00000000">
              <w:rPr>
                <w:i w:val="1"/>
                <w:rtl w:val="0"/>
              </w:rPr>
              <w:t xml:space="preserve">(portable de préférence)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Organisme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Adresse : </w:t>
              <w:tab/>
              <w:tab/>
              <w:tab/>
              <w:t xml:space="preserve"> </w:t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CP-ville 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Personne référente (nom et contact mél) 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Communication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adresse Facebook de l’organisme intervenant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logo de l’organisme intervenant (joindre un fichier .jpg / HD)</w:t>
            </w:r>
          </w:p>
        </w:tc>
      </w:tr>
      <w:tr>
        <w:trPr>
          <w:trHeight w:val="134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Visuel (joindre une proposition)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.jpg / HD 300 dpi /  format paysage / 1 Mo minimum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 vous n’avez pas de visuel, l’Espace des sciences vous en proposera un à valider dans les temps impartis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chargé-e de communication de l’organisme intervenant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 prénom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adresse mel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téléphone :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rPr>
          <w:trHeight w:val="540" w:hRule="atLeast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Remarques diverses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MEMO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INTERVENIR AUPRÈS DES SCOLAIRES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Où :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soit l’intervenant se déplace dans l’établissement scolaire : choisir un ou plusieurs pays (aire géographique) dans lequel vous pouvez intervenir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soit il accueille le/les groupes dans ses locaux (vérifier les normes de sécurité)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Quand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 défaut, les dates d’intervention sont du 5 au 21 octobre 2018, chaque date d’intervention est ensuite négociée avec l’établissement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 cas de besoin, spécifier les créneaux horaires et les dates possibles qui apparaîtront sur le site internet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programmation définitive apparaîtra sur le site internet à partir de fin août 2018. Pour exemple, se référer à la page 2017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https://www.espace-sciences.org/evenements/festival/2017/scolaires/carte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Réservation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elles sont assurées par la personne mentionnée sur la fiche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pour mémoire, les réservations sont identiques pour tout le monde : du 27 août au 21 septembre. Ces dates seront affichées sur les outils de communication de l’Espace des sciences.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nous vous remercions de prévenir l’équipe de coordination lorsque l’intervenant estime que ses créneaux sont complets. Une mention sera alors indiquée sur le site internet pour éviter les appels superflus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Bilans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l’équipe de coordination aura besoin de récupérer au plus tard le dernier jour du Festival des sciences certaines informations essentielles à l’élaboration de ses bilans : </w:t>
      </w:r>
      <w:r w:rsidDel="00000000" w:rsidR="00000000" w:rsidRPr="00000000">
        <w:rPr>
          <w:i w:val="1"/>
          <w:rtl w:val="0"/>
        </w:rPr>
        <w:t xml:space="preserve">date, nom de l’établissement, ville, contact de l’enseignant, niveau de classe concerné, effectifs concernés, temps d’intervention</w:t>
      </w:r>
    </w:p>
    <w:sectPr>
      <w:headerReference r:id="rId7" w:type="default"/>
      <w:footerReference r:id="rId8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tbl>
    <w:tblPr>
      <w:tblStyle w:val="Table7"/>
      <w:tblW w:w="9000.0" w:type="dxa"/>
      <w:jc w:val="left"/>
      <w:tblInd w:w="100.0" w:type="pc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8175"/>
      <w:gridCol w:w="825"/>
      <w:tblGridChange w:id="0">
        <w:tblGrid>
          <w:gridCol w:w="8175"/>
          <w:gridCol w:w="825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rPr>
              <w:color w:val="999999"/>
              <w:sz w:val="20"/>
              <w:szCs w:val="20"/>
            </w:rPr>
          </w:pPr>
          <w:r w:rsidDel="00000000" w:rsidR="00000000" w:rsidRPr="00000000">
            <w:rPr>
              <w:color w:val="999999"/>
              <w:sz w:val="20"/>
              <w:szCs w:val="20"/>
              <w:rtl w:val="0"/>
            </w:rPr>
            <w:t xml:space="preserve">Espace des sciences - 10 cours de Alliés - 35000 Rennes</w:t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rPr>
              <w:color w:val="999999"/>
              <w:sz w:val="20"/>
              <w:szCs w:val="20"/>
            </w:rPr>
          </w:pPr>
          <w:r w:rsidDel="00000000" w:rsidR="00000000" w:rsidRPr="00000000">
            <w:rPr>
              <w:color w:val="999999"/>
              <w:sz w:val="20"/>
              <w:szCs w:val="20"/>
              <w:rtl w:val="0"/>
            </w:rPr>
            <w:t xml:space="preserve">Contact : Laurence Lencou / </w:t>
          </w:r>
          <w:hyperlink r:id="rId1">
            <w:r w:rsidDel="00000000" w:rsidR="00000000" w:rsidRPr="00000000">
              <w:rPr>
                <w:color w:val="999999"/>
                <w:sz w:val="20"/>
                <w:szCs w:val="20"/>
                <w:u w:val="single"/>
                <w:rtl w:val="0"/>
              </w:rPr>
              <w:t xml:space="preserve">festivaldessciences@espace-sciences.org</w:t>
            </w:r>
          </w:hyperlink>
          <w:r w:rsidDel="00000000" w:rsidR="00000000" w:rsidRPr="00000000">
            <w:rPr>
              <w:color w:val="999999"/>
              <w:sz w:val="20"/>
              <w:szCs w:val="20"/>
              <w:rtl w:val="0"/>
            </w:rPr>
            <w:t xml:space="preserve"> / 06 87 28 31 12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color w:val="b7b7b7"/>
            </w:rPr>
          </w:pPr>
          <w:r w:rsidDel="00000000" w:rsidR="00000000" w:rsidRPr="00000000">
            <w:rPr>
              <w:color w:val="b7b7b7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i w:val="1"/>
        <w:color w:val="999999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538163" cy="74445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163" cy="74445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6"/>
      <w:tblW w:w="7155.0" w:type="dxa"/>
      <w:jc w:val="right"/>
      <w:tblLayout w:type="fixed"/>
      <w:tblLook w:val="0600"/>
    </w:tblPr>
    <w:tblGrid>
      <w:gridCol w:w="5010"/>
      <w:gridCol w:w="2145"/>
      <w:tblGridChange w:id="0">
        <w:tblGrid>
          <w:gridCol w:w="5010"/>
          <w:gridCol w:w="2145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center"/>
            <w:rPr>
              <w:color w:val="999999"/>
              <w:sz w:val="24"/>
              <w:szCs w:val="24"/>
            </w:rPr>
          </w:pPr>
          <w:r w:rsidDel="00000000" w:rsidR="00000000" w:rsidRPr="00000000">
            <w:rPr>
              <w:color w:val="999999"/>
              <w:sz w:val="24"/>
              <w:szCs w:val="24"/>
              <w:rtl w:val="0"/>
            </w:rPr>
            <w:t xml:space="preserve">FESTIVAL DES SCIENCES </w:t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center"/>
            <w:rPr>
              <w:color w:val="999999"/>
              <w:sz w:val="24"/>
              <w:szCs w:val="24"/>
            </w:rPr>
          </w:pPr>
          <w:r w:rsidDel="00000000" w:rsidR="00000000" w:rsidRPr="00000000">
            <w:rPr>
              <w:color w:val="999999"/>
              <w:sz w:val="24"/>
              <w:szCs w:val="24"/>
              <w:rtl w:val="0"/>
            </w:rPr>
            <w:t xml:space="preserve">du 5 au 21 octobre</w:t>
          </w:r>
          <w:r w:rsidDel="00000000" w:rsidR="00000000" w:rsidRPr="00000000">
            <w:rPr>
              <w:color w:val="999999"/>
              <w:sz w:val="24"/>
              <w:szCs w:val="24"/>
              <w:rtl w:val="0"/>
            </w:rPr>
            <w:t xml:space="preserve"> 2018</w:t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i w:val="1"/>
              <w:color w:val="999999"/>
              <w:sz w:val="24"/>
              <w:szCs w:val="24"/>
            </w:rPr>
          </w:pPr>
          <w:r w:rsidDel="00000000" w:rsidR="00000000" w:rsidRPr="00000000">
            <w:rPr>
              <w:i w:val="1"/>
              <w:color w:val="999999"/>
              <w:sz w:val="24"/>
              <w:szCs w:val="24"/>
              <w:rtl w:val="0"/>
            </w:rPr>
            <w:t xml:space="preserve">(1 fiche par projet)</w:t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i w:val="1"/>
              <w:color w:val="999999"/>
              <w:sz w:val="24"/>
              <w:szCs w:val="24"/>
            </w:rPr>
          </w:pPr>
          <w:r w:rsidDel="00000000" w:rsidR="00000000" w:rsidRPr="00000000">
            <w:rPr>
              <w:i w:val="1"/>
              <w:color w:val="999999"/>
              <w:sz w:val="24"/>
              <w:szCs w:val="24"/>
              <w:rtl w:val="0"/>
            </w:rPr>
            <w:t xml:space="preserve">hors </w:t>
          </w:r>
          <w:r w:rsidDel="00000000" w:rsidR="00000000" w:rsidRPr="00000000">
            <w:rPr>
              <w:i w:val="1"/>
              <w:color w:val="999999"/>
              <w:sz w:val="24"/>
              <w:szCs w:val="24"/>
              <w:rtl w:val="0"/>
            </w:rPr>
            <w:t xml:space="preserve">Village</w:t>
          </w:r>
          <w:r w:rsidDel="00000000" w:rsidR="00000000" w:rsidRPr="00000000">
            <w:rPr>
              <w:i w:val="1"/>
              <w:color w:val="999999"/>
              <w:sz w:val="24"/>
              <w:szCs w:val="24"/>
              <w:rtl w:val="0"/>
            </w:rPr>
            <w:t xml:space="preserve"> des sciences</w:t>
          </w:r>
        </w:p>
      </w:tc>
      <w:tc>
        <w:tcPr>
          <w:shd w:fill="d9d9d9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i w:val="1"/>
              <w:color w:val="999999"/>
              <w:sz w:val="24"/>
              <w:szCs w:val="24"/>
            </w:rPr>
          </w:pPr>
          <w:r w:rsidDel="00000000" w:rsidR="00000000" w:rsidRPr="00000000">
            <w:rPr>
              <w:i w:val="1"/>
              <w:color w:val="999999"/>
              <w:sz w:val="24"/>
              <w:szCs w:val="24"/>
              <w:rtl w:val="0"/>
            </w:rPr>
            <w:t xml:space="preserve">Fiche projet</w:t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i w:val="1"/>
              <w:color w:val="999999"/>
              <w:sz w:val="24"/>
              <w:szCs w:val="24"/>
            </w:rPr>
          </w:pPr>
          <w:r w:rsidDel="00000000" w:rsidR="00000000" w:rsidRPr="00000000">
            <w:rPr>
              <w:i w:val="1"/>
              <w:color w:val="999999"/>
              <w:sz w:val="24"/>
              <w:szCs w:val="24"/>
              <w:rtl w:val="0"/>
            </w:rPr>
            <w:t xml:space="preserve">scolaire</w:t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space-sciences.org/evenements/festival/2017/scolaires/cart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festivaldessciences@espace-sciences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